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54" w:rsidRDefault="00212654" w:rsidP="002126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АВТОНОМНЫЙ ОКРУГ – ЮГРА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РАЙОН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</w:p>
    <w:p w:rsidR="00333FC9" w:rsidRPr="00333FC9" w:rsidRDefault="00333FC9" w:rsidP="00333FC9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33FC9">
        <w:rPr>
          <w:b/>
          <w:bCs/>
          <w:kern w:val="32"/>
          <w:sz w:val="28"/>
          <w:szCs w:val="28"/>
        </w:rPr>
        <w:t>ДУМА</w:t>
      </w:r>
    </w:p>
    <w:p w:rsidR="00333FC9" w:rsidRPr="00333FC9" w:rsidRDefault="00333FC9" w:rsidP="00333FC9">
      <w:pPr>
        <w:rPr>
          <w:b/>
          <w:sz w:val="28"/>
          <w:szCs w:val="28"/>
        </w:rPr>
      </w:pP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РЕШЕНИЕ</w:t>
      </w:r>
    </w:p>
    <w:p w:rsidR="00333FC9" w:rsidRPr="00333FC9" w:rsidRDefault="00333FC9" w:rsidP="00333FC9">
      <w:pPr>
        <w:rPr>
          <w:sz w:val="28"/>
          <w:szCs w:val="28"/>
        </w:rPr>
      </w:pPr>
    </w:p>
    <w:p w:rsidR="00333FC9" w:rsidRPr="00333FC9" w:rsidRDefault="00212654" w:rsidP="00333FC9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333FC9" w:rsidRPr="00333FC9">
        <w:rPr>
          <w:sz w:val="28"/>
          <w:szCs w:val="28"/>
        </w:rPr>
        <w:t xml:space="preserve">.2018                                                                                                    № </w:t>
      </w:r>
      <w:r>
        <w:rPr>
          <w:sz w:val="28"/>
          <w:szCs w:val="28"/>
        </w:rPr>
        <w:t>000</w:t>
      </w:r>
    </w:p>
    <w:p w:rsidR="00BF6C04" w:rsidRPr="00333FC9" w:rsidRDefault="00BF6C04" w:rsidP="00BF6C04">
      <w:pPr>
        <w:rPr>
          <w:sz w:val="28"/>
          <w:szCs w:val="28"/>
        </w:rPr>
      </w:pP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13.12.2017 № 222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«Об утверждении прогнозного плана приватизации муниципального имущества Ханты-Мансийского района на 2018 год и плановый период 2019 и 2020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Pr="0014575F">
        <w:rPr>
          <w:sz w:val="28"/>
          <w:szCs w:val="28"/>
          <w:shd w:val="clear" w:color="auto" w:fill="FFFFFF"/>
        </w:rPr>
        <w:t>13.12.2017 № 222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2018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4575F" w:rsidRPr="00A07F9B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</w:p>
    <w:p w:rsidR="00333FC9" w:rsidRDefault="00333FC9" w:rsidP="00C43310">
      <w:pPr>
        <w:contextualSpacing/>
        <w:jc w:val="both"/>
        <w:rPr>
          <w:sz w:val="28"/>
          <w:szCs w:val="28"/>
        </w:rPr>
        <w:sectPr w:rsidR="00333FC9" w:rsidSect="00B748A7">
          <w:footerReference w:type="default" r:id="rId8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 xml:space="preserve">Председатель Думы 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П.Н. Захаров</w:t>
      </w:r>
    </w:p>
    <w:p w:rsidR="00333FC9" w:rsidRDefault="00212654" w:rsidP="008B7A35">
      <w:pPr>
        <w:spacing w:line="276" w:lineRule="auto"/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«___»___________ 201</w:t>
      </w:r>
      <w:r>
        <w:rPr>
          <w:sz w:val="28"/>
          <w:szCs w:val="28"/>
        </w:rPr>
        <w:t>8</w:t>
      </w:r>
      <w:r w:rsidRPr="008235A9">
        <w:rPr>
          <w:sz w:val="28"/>
          <w:szCs w:val="28"/>
        </w:rPr>
        <w:t xml:space="preserve"> года</w:t>
      </w:r>
    </w:p>
    <w:p w:rsidR="00A16F31" w:rsidRDefault="00A16F31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A16F31" w:rsidRDefault="00A16F31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К.Р. Минулин</w:t>
      </w:r>
    </w:p>
    <w:p w:rsidR="00C43310" w:rsidRDefault="00212654" w:rsidP="00333FC9">
      <w:pPr>
        <w:spacing w:line="276" w:lineRule="auto"/>
        <w:rPr>
          <w:sz w:val="28"/>
          <w:szCs w:val="28"/>
        </w:rPr>
        <w:sectPr w:rsidR="00C43310" w:rsidSect="00C43310">
          <w:type w:val="continuous"/>
          <w:pgSz w:w="11906" w:h="16838"/>
          <w:pgMar w:top="1134" w:right="851" w:bottom="1134" w:left="1985" w:header="708" w:footer="708" w:gutter="0"/>
          <w:cols w:num="2" w:space="708"/>
          <w:titlePg/>
          <w:docGrid w:linePitch="360"/>
        </w:sectPr>
      </w:pPr>
      <w:r w:rsidRPr="008235A9">
        <w:rPr>
          <w:sz w:val="28"/>
          <w:szCs w:val="28"/>
        </w:rPr>
        <w:t>«___»___________ 201</w:t>
      </w:r>
      <w:r>
        <w:rPr>
          <w:sz w:val="28"/>
          <w:szCs w:val="28"/>
        </w:rPr>
        <w:t>8</w:t>
      </w:r>
      <w:r w:rsidRPr="008235A9">
        <w:rPr>
          <w:sz w:val="28"/>
          <w:szCs w:val="28"/>
        </w:rPr>
        <w:t xml:space="preserve"> года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212654">
        <w:rPr>
          <w:bCs/>
          <w:kern w:val="28"/>
          <w:sz w:val="28"/>
          <w:szCs w:val="28"/>
        </w:rPr>
        <w:t>00</w:t>
      </w:r>
      <w:r w:rsidR="00333FC9">
        <w:rPr>
          <w:bCs/>
          <w:kern w:val="28"/>
          <w:sz w:val="28"/>
          <w:szCs w:val="28"/>
        </w:rPr>
        <w:t>.</w:t>
      </w:r>
      <w:r w:rsidR="00212654">
        <w:rPr>
          <w:bCs/>
          <w:kern w:val="28"/>
          <w:sz w:val="28"/>
          <w:szCs w:val="28"/>
        </w:rPr>
        <w:t>00</w:t>
      </w:r>
      <w:r w:rsidR="00EA00A3">
        <w:rPr>
          <w:sz w:val="28"/>
          <w:szCs w:val="28"/>
        </w:rPr>
        <w:t>.</w:t>
      </w:r>
      <w:r w:rsidRPr="002D3A76">
        <w:rPr>
          <w:sz w:val="28"/>
          <w:szCs w:val="28"/>
        </w:rPr>
        <w:t>201</w:t>
      </w:r>
      <w:r w:rsidR="00C43310">
        <w:rPr>
          <w:sz w:val="28"/>
          <w:szCs w:val="28"/>
        </w:rPr>
        <w:t>8</w:t>
      </w:r>
      <w:r w:rsidRPr="002D3A76">
        <w:rPr>
          <w:bCs/>
          <w:kern w:val="28"/>
          <w:sz w:val="28"/>
          <w:szCs w:val="28"/>
        </w:rPr>
        <w:t xml:space="preserve"> № </w:t>
      </w:r>
      <w:bookmarkStart w:id="0" w:name="_GoBack"/>
      <w:bookmarkEnd w:id="0"/>
      <w:r w:rsidR="00212654">
        <w:rPr>
          <w:bCs/>
          <w:kern w:val="28"/>
          <w:sz w:val="28"/>
          <w:szCs w:val="28"/>
        </w:rPr>
        <w:t>000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Изменения в прогнозный план приватизации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14575F" w:rsidRPr="00665389" w:rsidRDefault="008B7A35" w:rsidP="001457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 xml:space="preserve"> и плановый период 2019 и 2020</w:t>
      </w:r>
      <w:r w:rsidR="0014575F" w:rsidRPr="00665389">
        <w:rPr>
          <w:sz w:val="28"/>
          <w:szCs w:val="28"/>
        </w:rPr>
        <w:t xml:space="preserve"> годов</w:t>
      </w:r>
    </w:p>
    <w:p w:rsidR="0014575F" w:rsidRPr="00665389" w:rsidRDefault="0014575F" w:rsidP="0014575F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   </w:t>
      </w:r>
    </w:p>
    <w:p w:rsidR="0091693C" w:rsidRDefault="00212654" w:rsidP="0091693C">
      <w:pPr>
        <w:pStyle w:val="ab"/>
        <w:numPr>
          <w:ilvl w:val="0"/>
          <w:numId w:val="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Дополнить п</w:t>
      </w:r>
      <w:r w:rsidR="00EE1310" w:rsidRPr="00665389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 w:rsidR="00EE1310" w:rsidRPr="00665389">
        <w:rPr>
          <w:rFonts w:eastAsia="Calibri"/>
          <w:color w:val="000000"/>
          <w:sz w:val="28"/>
          <w:szCs w:val="28"/>
          <w:lang w:eastAsia="en-US"/>
        </w:rPr>
        <w:t xml:space="preserve"> 1.1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="00EE131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следующего</w:t>
      </w:r>
      <w:r w:rsidR="00EE1310" w:rsidRPr="006653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содержания</w:t>
      </w:r>
      <w:r w:rsidR="00EE1310" w:rsidRPr="0066538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1693C" w:rsidRDefault="00A16F31">
      <w:r>
        <w:t>«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4253"/>
        <w:gridCol w:w="1701"/>
        <w:gridCol w:w="1984"/>
        <w:gridCol w:w="2126"/>
      </w:tblGrid>
      <w:tr w:rsidR="00212654" w:rsidRPr="00B4655C" w:rsidTr="0084629A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654" w:rsidRPr="00B4655C" w:rsidRDefault="00212654" w:rsidP="002126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58DE" w:rsidRDefault="00212654" w:rsidP="006058DE">
            <w:pPr>
              <w:pStyle w:val="western"/>
            </w:pPr>
            <w:r>
              <w:t>Судно «Аврора»</w:t>
            </w:r>
            <w:r w:rsidR="006058DE">
              <w:t xml:space="preserve"> и движимое имущество: к</w:t>
            </w:r>
            <w:r w:rsidR="006058DE" w:rsidRPr="006058DE">
              <w:t xml:space="preserve">ренометр </w:t>
            </w:r>
            <w:proofErr w:type="gramStart"/>
            <w:r w:rsidR="006058DE" w:rsidRPr="006058DE">
              <w:t>КМ</w:t>
            </w:r>
            <w:proofErr w:type="gramEnd"/>
            <w:r w:rsidR="006058DE">
              <w:t>,</w:t>
            </w:r>
            <w:r w:rsidR="006058DE" w:rsidRPr="006058DE">
              <w:t xml:space="preserve"> </w:t>
            </w:r>
            <w:r w:rsidR="006058DE">
              <w:t>т</w:t>
            </w:r>
            <w:r w:rsidR="006058DE" w:rsidRPr="006058DE">
              <w:t>рансформатор ТСЗМ</w:t>
            </w:r>
          </w:p>
          <w:p w:rsidR="00212654" w:rsidRDefault="00212654" w:rsidP="006058DE">
            <w:pPr>
              <w:pStyle w:val="western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12654" w:rsidRDefault="006058DE" w:rsidP="006058DE">
            <w:pPr>
              <w:pStyle w:val="western"/>
            </w:pPr>
            <w:r>
              <w:t>Судно «Аврора»: и</w:t>
            </w:r>
            <w:r w:rsidR="00212654">
              <w:t xml:space="preserve">дентификационный номер ОИ-03-923, название судна «Аврора», тип </w:t>
            </w:r>
            <w:r w:rsidR="00787DEB">
              <w:t xml:space="preserve">и назначение </w:t>
            </w:r>
            <w:r w:rsidR="00212654">
              <w:t xml:space="preserve">судна: самоходное, теплоход служебно-разъездной, </w:t>
            </w:r>
            <w:r w:rsidR="00787DEB">
              <w:t xml:space="preserve">класс судна: </w:t>
            </w:r>
            <w:proofErr w:type="gramStart"/>
            <w:r w:rsidR="00787DEB">
              <w:t>Р</w:t>
            </w:r>
            <w:proofErr w:type="gramEnd"/>
            <w:r w:rsidR="00787DEB">
              <w:t xml:space="preserve"> 1,2, проект № 544/23.01/544, </w:t>
            </w:r>
            <w:r w:rsidR="00212654">
              <w:t xml:space="preserve">год и место постройки 1956, </w:t>
            </w:r>
            <w:r w:rsidR="00E33DE7">
              <w:t xml:space="preserve">г. </w:t>
            </w:r>
            <w:r w:rsidR="00212654">
              <w:t>Самусь</w:t>
            </w:r>
            <w:r w:rsidR="00E33DE7">
              <w:t xml:space="preserve"> </w:t>
            </w:r>
            <w:r w:rsidR="00787DEB">
              <w:t xml:space="preserve">/ </w:t>
            </w:r>
            <w:r w:rsidR="00E33DE7">
              <w:t>2002</w:t>
            </w:r>
            <w:r w:rsidR="00787DEB">
              <w:t xml:space="preserve"> </w:t>
            </w:r>
            <w:r w:rsidR="00212654">
              <w:t>г. Тюмень</w:t>
            </w:r>
            <w:r w:rsidR="00E33DE7">
              <w:t>/ 2014 г. г. Ханты-Мансийск</w:t>
            </w:r>
            <w:r w:rsidR="00787DEB">
              <w:t xml:space="preserve">, </w:t>
            </w:r>
            <w:r w:rsidR="00212654">
              <w:t>строительный (заводской) номер - 580, материал корпуса: Вст3 сп</w:t>
            </w:r>
            <w:proofErr w:type="gramStart"/>
            <w:r w:rsidR="00212654">
              <w:t>2</w:t>
            </w:r>
            <w:proofErr w:type="gramEnd"/>
            <w:r w:rsidR="00212654">
              <w:t>, сп4</w:t>
            </w:r>
            <w:r w:rsidR="00787DEB">
              <w:t xml:space="preserve"> (сталь)</w:t>
            </w:r>
            <w:r w:rsidR="00212654">
              <w:t>, двигатели: 1 двигатель</w:t>
            </w:r>
            <w:r w:rsidR="00E33DE7">
              <w:t xml:space="preserve"> ЯМЗ-238Д-1, </w:t>
            </w:r>
            <w:r w:rsidR="00212654">
              <w:t xml:space="preserve"> тип – дизельный, мощностью 220 кВт, </w:t>
            </w:r>
            <w:r w:rsidR="00212654" w:rsidRPr="00FF2D1E">
              <w:t>длина наибольшая – 29,9 м, ширина наибольшая – 4,85 м, осадка максимальная – 1,0 м, высота борта – 1,4 м</w:t>
            </w:r>
          </w:p>
          <w:p w:rsidR="006058DE" w:rsidRDefault="006058DE" w:rsidP="006058DE">
            <w:pPr>
              <w:pStyle w:val="western"/>
            </w:pPr>
            <w:r>
              <w:t>к</w:t>
            </w:r>
            <w:r w:rsidRPr="006058DE">
              <w:t xml:space="preserve">ренометр </w:t>
            </w:r>
            <w:proofErr w:type="gramStart"/>
            <w:r w:rsidRPr="006058DE">
              <w:t>КМ</w:t>
            </w:r>
            <w:proofErr w:type="gramEnd"/>
          </w:p>
          <w:p w:rsidR="006058DE" w:rsidRDefault="006058DE" w:rsidP="006058DE">
            <w:pPr>
              <w:pStyle w:val="western"/>
            </w:pPr>
            <w:r>
              <w:t>т</w:t>
            </w:r>
            <w:r w:rsidRPr="006058DE">
              <w:t>рансформатор ТСЗМ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DE" w:rsidRDefault="006058DE" w:rsidP="00BA1D06">
            <w:pPr>
              <w:jc w:val="center"/>
              <w:rPr>
                <w:sz w:val="28"/>
                <w:szCs w:val="28"/>
              </w:rPr>
            </w:pPr>
            <w:r w:rsidRPr="006058DE">
              <w:rPr>
                <w:sz w:val="28"/>
                <w:szCs w:val="28"/>
                <w:u w:val="single"/>
              </w:rPr>
              <w:t>3 600 635,28</w:t>
            </w:r>
            <w:r>
              <w:rPr>
                <w:sz w:val="28"/>
                <w:szCs w:val="28"/>
              </w:rPr>
              <w:t>546 839,82</w:t>
            </w: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rPr>
                <w:sz w:val="28"/>
                <w:szCs w:val="28"/>
              </w:rPr>
            </w:pPr>
          </w:p>
          <w:p w:rsidR="006058DE" w:rsidRPr="006058DE" w:rsidRDefault="006058DE" w:rsidP="006058DE">
            <w:pPr>
              <w:jc w:val="center"/>
              <w:rPr>
                <w:sz w:val="28"/>
                <w:szCs w:val="28"/>
                <w:u w:val="single"/>
              </w:rPr>
            </w:pPr>
            <w:r w:rsidRPr="006058DE">
              <w:rPr>
                <w:sz w:val="28"/>
                <w:szCs w:val="28"/>
                <w:u w:val="single"/>
              </w:rPr>
              <w:t>6 636,00</w:t>
            </w:r>
          </w:p>
          <w:p w:rsidR="00212654" w:rsidRDefault="006058DE" w:rsidP="0060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058DE" w:rsidRDefault="006058DE" w:rsidP="006058DE">
            <w:pPr>
              <w:jc w:val="center"/>
              <w:rPr>
                <w:sz w:val="28"/>
                <w:szCs w:val="28"/>
                <w:u w:val="single"/>
              </w:rPr>
            </w:pPr>
            <w:r w:rsidRPr="006058DE">
              <w:rPr>
                <w:sz w:val="28"/>
                <w:szCs w:val="28"/>
                <w:u w:val="single"/>
              </w:rPr>
              <w:t>53 740,80</w:t>
            </w:r>
          </w:p>
          <w:p w:rsidR="006058DE" w:rsidRPr="006058DE" w:rsidRDefault="006058DE" w:rsidP="006058DE">
            <w:pPr>
              <w:jc w:val="center"/>
              <w:rPr>
                <w:sz w:val="28"/>
                <w:szCs w:val="28"/>
              </w:rPr>
            </w:pPr>
            <w:r w:rsidRPr="006058DE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54" w:rsidRPr="00B4655C" w:rsidRDefault="00212654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54" w:rsidRPr="00B4655C" w:rsidRDefault="00212654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  <w:r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212654" w:rsidRPr="002710BC" w:rsidRDefault="00212654" w:rsidP="00FC1F67">
            <w:pPr>
              <w:pStyle w:val="ab"/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года</w:t>
            </w:r>
          </w:p>
          <w:p w:rsidR="00212654" w:rsidRPr="00B4655C" w:rsidRDefault="00212654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693C" w:rsidRDefault="00A16F31" w:rsidP="00A16F31">
      <w:pPr>
        <w:jc w:val="right"/>
      </w:pPr>
      <w:r>
        <w:t>».</w:t>
      </w:r>
    </w:p>
    <w:p w:rsidR="00963C05" w:rsidRPr="00EA6B47" w:rsidRDefault="00963C05" w:rsidP="002710BC">
      <w:pPr>
        <w:pStyle w:val="ab"/>
        <w:numPr>
          <w:ilvl w:val="0"/>
          <w:numId w:val="4"/>
        </w:numPr>
        <w:jc w:val="both"/>
      </w:pPr>
      <w:proofErr w:type="gramStart"/>
      <w:r w:rsidRPr="00665389">
        <w:rPr>
          <w:rFonts w:eastAsia="Calibri"/>
          <w:sz w:val="28"/>
          <w:szCs w:val="28"/>
          <w:lang w:eastAsia="en-US"/>
        </w:rPr>
        <w:lastRenderedPageBreak/>
        <w:t>В примечании к таблице слова «</w:t>
      </w:r>
      <w:r w:rsidR="00FF2D1E" w:rsidRPr="007F1861">
        <w:rPr>
          <w:rFonts w:eastAsia="Calibri"/>
          <w:sz w:val="28"/>
          <w:szCs w:val="28"/>
          <w:lang w:eastAsia="en-US"/>
        </w:rPr>
        <w:t>составит в размере до 2,0 млн. рублей, в том числе: от продажи муниципального имущества – 0,9 млн. рублей, от продажи земельных участков – 1,1 млн. рублей</w:t>
      </w:r>
      <w:r w:rsidRPr="00665389">
        <w:rPr>
          <w:rFonts w:eastAsia="Calibri"/>
          <w:sz w:val="28"/>
          <w:szCs w:val="28"/>
          <w:lang w:eastAsia="en-US"/>
        </w:rPr>
        <w:t>» заменить словами «</w:t>
      </w:r>
      <w:r w:rsidRPr="007F1861">
        <w:rPr>
          <w:rFonts w:eastAsia="Calibri"/>
          <w:sz w:val="28"/>
          <w:szCs w:val="28"/>
          <w:lang w:eastAsia="en-US"/>
        </w:rPr>
        <w:t xml:space="preserve">составит в размере до </w:t>
      </w:r>
      <w:r w:rsidR="002773AB" w:rsidRPr="007F1861">
        <w:rPr>
          <w:rFonts w:eastAsia="Calibri"/>
          <w:sz w:val="28"/>
          <w:szCs w:val="28"/>
          <w:lang w:eastAsia="en-US"/>
        </w:rPr>
        <w:t>2,</w:t>
      </w:r>
      <w:r w:rsidR="00FF2D1E">
        <w:rPr>
          <w:rFonts w:eastAsia="Calibri"/>
          <w:sz w:val="28"/>
          <w:szCs w:val="28"/>
          <w:lang w:eastAsia="en-US"/>
        </w:rPr>
        <w:t>5</w:t>
      </w:r>
      <w:r w:rsidRPr="007F1861">
        <w:rPr>
          <w:rFonts w:eastAsia="Calibri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FF2D1E">
        <w:rPr>
          <w:rFonts w:eastAsia="Calibri"/>
          <w:sz w:val="28"/>
          <w:szCs w:val="28"/>
          <w:lang w:eastAsia="en-US"/>
        </w:rPr>
        <w:t>1,4</w:t>
      </w:r>
      <w:r w:rsidRPr="007F1861">
        <w:rPr>
          <w:rFonts w:eastAsia="Calibri"/>
          <w:sz w:val="28"/>
          <w:szCs w:val="28"/>
          <w:lang w:eastAsia="en-US"/>
        </w:rPr>
        <w:t xml:space="preserve"> млн. рублей</w:t>
      </w:r>
      <w:r w:rsidR="002773AB" w:rsidRPr="007F1861">
        <w:rPr>
          <w:rFonts w:eastAsia="Calibri"/>
          <w:sz w:val="28"/>
          <w:szCs w:val="28"/>
          <w:lang w:eastAsia="en-US"/>
        </w:rPr>
        <w:t>, от продажи земельных участков – 1,1 млн. рублей</w:t>
      </w:r>
      <w:r w:rsidRPr="00EA6B47">
        <w:rPr>
          <w:rFonts w:eastAsia="Calibri"/>
          <w:sz w:val="28"/>
          <w:szCs w:val="28"/>
          <w:lang w:eastAsia="en-US"/>
        </w:rPr>
        <w:t>».</w:t>
      </w:r>
      <w:proofErr w:type="gramEnd"/>
    </w:p>
    <w:sectPr w:rsidR="00963C05" w:rsidRPr="00EA6B47" w:rsidSect="00B748A7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13" w:rsidRDefault="00810513" w:rsidP="00BF6C04">
      <w:r>
        <w:separator/>
      </w:r>
    </w:p>
  </w:endnote>
  <w:endnote w:type="continuationSeparator" w:id="0">
    <w:p w:rsidR="00810513" w:rsidRDefault="00810513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A7" w:rsidRDefault="00B748A7" w:rsidP="00BF6C0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13" w:rsidRDefault="00810513" w:rsidP="00BF6C04">
      <w:r>
        <w:separator/>
      </w:r>
    </w:p>
  </w:footnote>
  <w:footnote w:type="continuationSeparator" w:id="0">
    <w:p w:rsidR="00810513" w:rsidRDefault="00810513" w:rsidP="00BF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BC"/>
    <w:rsid w:val="00001BFB"/>
    <w:rsid w:val="00014065"/>
    <w:rsid w:val="00051FDE"/>
    <w:rsid w:val="000F2995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3794"/>
    <w:rsid w:val="00267F43"/>
    <w:rsid w:val="002710BC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C7617"/>
    <w:rsid w:val="003F2778"/>
    <w:rsid w:val="00435851"/>
    <w:rsid w:val="004442DF"/>
    <w:rsid w:val="00497D54"/>
    <w:rsid w:val="00497D77"/>
    <w:rsid w:val="004B61CC"/>
    <w:rsid w:val="00506106"/>
    <w:rsid w:val="00510A8D"/>
    <w:rsid w:val="00521B3E"/>
    <w:rsid w:val="00534B7F"/>
    <w:rsid w:val="00582622"/>
    <w:rsid w:val="005C115F"/>
    <w:rsid w:val="006058DE"/>
    <w:rsid w:val="00643379"/>
    <w:rsid w:val="0067293C"/>
    <w:rsid w:val="0068013C"/>
    <w:rsid w:val="00710D05"/>
    <w:rsid w:val="007147F9"/>
    <w:rsid w:val="007241BC"/>
    <w:rsid w:val="007362CB"/>
    <w:rsid w:val="00767B31"/>
    <w:rsid w:val="007876A1"/>
    <w:rsid w:val="00787DEB"/>
    <w:rsid w:val="007D5BF7"/>
    <w:rsid w:val="007F045A"/>
    <w:rsid w:val="007F1861"/>
    <w:rsid w:val="00810513"/>
    <w:rsid w:val="00822860"/>
    <w:rsid w:val="00834C8B"/>
    <w:rsid w:val="0084629A"/>
    <w:rsid w:val="00854FE4"/>
    <w:rsid w:val="008A3CB0"/>
    <w:rsid w:val="008B7A35"/>
    <w:rsid w:val="0091693C"/>
    <w:rsid w:val="00963C05"/>
    <w:rsid w:val="00974AB3"/>
    <w:rsid w:val="009817C9"/>
    <w:rsid w:val="009E4C68"/>
    <w:rsid w:val="009E5BD2"/>
    <w:rsid w:val="00A16F31"/>
    <w:rsid w:val="00A44F60"/>
    <w:rsid w:val="00A514DE"/>
    <w:rsid w:val="00A554DA"/>
    <w:rsid w:val="00A9325D"/>
    <w:rsid w:val="00AA7B5D"/>
    <w:rsid w:val="00AD5ADA"/>
    <w:rsid w:val="00B0229C"/>
    <w:rsid w:val="00B3308C"/>
    <w:rsid w:val="00B37904"/>
    <w:rsid w:val="00B748A7"/>
    <w:rsid w:val="00B74C29"/>
    <w:rsid w:val="00BA1D06"/>
    <w:rsid w:val="00BD5BD4"/>
    <w:rsid w:val="00BE0E71"/>
    <w:rsid w:val="00BF3392"/>
    <w:rsid w:val="00BF6C04"/>
    <w:rsid w:val="00C20E74"/>
    <w:rsid w:val="00C43310"/>
    <w:rsid w:val="00D03A8E"/>
    <w:rsid w:val="00D23F94"/>
    <w:rsid w:val="00D764D5"/>
    <w:rsid w:val="00D83862"/>
    <w:rsid w:val="00DB02A5"/>
    <w:rsid w:val="00DD5AE3"/>
    <w:rsid w:val="00DE7E77"/>
    <w:rsid w:val="00E33DE7"/>
    <w:rsid w:val="00E55B91"/>
    <w:rsid w:val="00E709E4"/>
    <w:rsid w:val="00E72A63"/>
    <w:rsid w:val="00E77AF0"/>
    <w:rsid w:val="00E84FCC"/>
    <w:rsid w:val="00EA00A3"/>
    <w:rsid w:val="00EA6B47"/>
    <w:rsid w:val="00EB035A"/>
    <w:rsid w:val="00EE101E"/>
    <w:rsid w:val="00EE1310"/>
    <w:rsid w:val="00EE2DA6"/>
    <w:rsid w:val="00EF391A"/>
    <w:rsid w:val="00F25D05"/>
    <w:rsid w:val="00F40AF5"/>
    <w:rsid w:val="00FA675B"/>
    <w:rsid w:val="00FB2572"/>
    <w:rsid w:val="00FC1F67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867A-89EC-4C2D-99BB-544ED1CC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Часовенная Т.Ф.</cp:lastModifiedBy>
  <cp:revision>3</cp:revision>
  <cp:lastPrinted>2018-06-21T04:10:00Z</cp:lastPrinted>
  <dcterms:created xsi:type="dcterms:W3CDTF">2018-06-21T04:11:00Z</dcterms:created>
  <dcterms:modified xsi:type="dcterms:W3CDTF">2018-06-30T11:13:00Z</dcterms:modified>
</cp:coreProperties>
</file>